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14 августа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№1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Ханты-Мансийского автономного округа – Югры Худяков А.В., исполняющий обязанности мирового судьи судебного участка №4 Ханты-Мансийского судебного района,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4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</w:t>
      </w:r>
      <w:r>
        <w:rPr>
          <w:rFonts w:ascii="Times New Roman" w:eastAsia="Times New Roman" w:hAnsi="Times New Roman" w:cs="Times New Roman"/>
          <w:b/>
          <w:bCs/>
        </w:rPr>
        <w:t>5-</w:t>
      </w:r>
      <w:r>
        <w:rPr>
          <w:rFonts w:ascii="Times New Roman" w:eastAsia="Times New Roman" w:hAnsi="Times New Roman" w:cs="Times New Roman"/>
          <w:b/>
          <w:bCs/>
        </w:rPr>
        <w:t>698</w:t>
      </w:r>
      <w:r>
        <w:rPr>
          <w:rFonts w:ascii="Times New Roman" w:eastAsia="Times New Roman" w:hAnsi="Times New Roman" w:cs="Times New Roman"/>
          <w:b/>
          <w:bCs/>
        </w:rPr>
        <w:t>-2804/202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>Антоновой Маргариты Владимировны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UserDefinedgrp-25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        </w:t>
      </w:r>
      <w:r>
        <w:rPr>
          <w:rFonts w:ascii="Times New Roman" w:eastAsia="Times New Roman" w:hAnsi="Times New Roman" w:cs="Times New Roman"/>
        </w:rPr>
        <w:t>16.06</w:t>
      </w:r>
      <w:r>
        <w:rPr>
          <w:rFonts w:ascii="Times New Roman" w:eastAsia="Times New Roman" w:hAnsi="Times New Roman" w:cs="Times New Roman"/>
        </w:rPr>
        <w:t xml:space="preserve">.2026 года в 00 час. 01 мин. </w:t>
      </w:r>
      <w:r>
        <w:rPr>
          <w:rFonts w:ascii="Times New Roman" w:eastAsia="Times New Roman" w:hAnsi="Times New Roman" w:cs="Times New Roman"/>
        </w:rPr>
        <w:t>Антонова М.В</w:t>
      </w:r>
      <w:r>
        <w:rPr>
          <w:rFonts w:ascii="Times New Roman" w:eastAsia="Times New Roman" w:hAnsi="Times New Roman" w:cs="Times New Roman"/>
        </w:rPr>
        <w:t xml:space="preserve">., проживающая по адресу: </w:t>
      </w:r>
      <w:r>
        <w:rPr>
          <w:rStyle w:val="cat-UserDefinedgrp-26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не уплатила в срок, предусмотренный ч. 1 ст. 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750</w:t>
      </w:r>
      <w:r>
        <w:rPr>
          <w:rFonts w:ascii="Times New Roman" w:eastAsia="Times New Roman" w:hAnsi="Times New Roman" w:cs="Times New Roman"/>
        </w:rPr>
        <w:t xml:space="preserve"> рублей, назначенный 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18810572260403141964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03.04.2026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года.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Антонова М.В</w:t>
      </w:r>
      <w:r>
        <w:rPr>
          <w:rFonts w:ascii="Times New Roman" w:eastAsia="Times New Roman" w:hAnsi="Times New Roman" w:cs="Times New Roman"/>
        </w:rPr>
        <w:t>. не явил</w:t>
      </w:r>
      <w:r>
        <w:rPr>
          <w:rFonts w:ascii="Times New Roman" w:eastAsia="Times New Roman" w:hAnsi="Times New Roman" w:cs="Times New Roman"/>
        </w:rPr>
        <w:t>ась</w:t>
      </w:r>
      <w:r>
        <w:rPr>
          <w:rFonts w:ascii="Times New Roman" w:eastAsia="Times New Roman" w:hAnsi="Times New Roman" w:cs="Times New Roman"/>
        </w:rPr>
        <w:t>, о месте и времени рассмотрения дела был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надлежаще уведомлен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, ходатайство об отложении рассмотрении дела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поступило</w:t>
      </w:r>
      <w:r>
        <w:rPr>
          <w:rFonts w:ascii="Times New Roman" w:eastAsia="Times New Roman" w:hAnsi="Times New Roman" w:cs="Times New Roman"/>
        </w:rPr>
        <w:t xml:space="preserve">. Уважительная причина </w:t>
      </w:r>
      <w:r>
        <w:rPr>
          <w:rFonts w:ascii="Times New Roman" w:eastAsia="Times New Roman" w:hAnsi="Times New Roman" w:cs="Times New Roman"/>
        </w:rPr>
        <w:t>не 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В соответствии с частью 2 ст. 25.1 Кодекса Российской Федерации об административных правонарушениях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Указанных обстоятельств судом не установлено, и мировой судья продолжил рассмотрение в отсутствие лица привлекаемого к а</w:t>
      </w:r>
      <w:r>
        <w:rPr>
          <w:rFonts w:ascii="Times New Roman" w:eastAsia="Times New Roman" w:hAnsi="Times New Roman" w:cs="Times New Roman"/>
        </w:rPr>
        <w:t>дминистративной ответственности.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и проанализировав письменные материалы дела, мир</w:t>
      </w:r>
      <w:r>
        <w:rPr>
          <w:rFonts w:ascii="Times New Roman" w:eastAsia="Times New Roman" w:hAnsi="Times New Roman" w:cs="Times New Roman"/>
        </w:rPr>
        <w:t>овой судья установил следующее.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Антоновой</w:t>
      </w:r>
      <w:r>
        <w:rPr>
          <w:rFonts w:ascii="Times New Roman" w:eastAsia="Times New Roman" w:hAnsi="Times New Roman" w:cs="Times New Roman"/>
        </w:rPr>
        <w:t xml:space="preserve"> М.В</w:t>
      </w:r>
      <w:r>
        <w:rPr>
          <w:rFonts w:ascii="Times New Roman" w:eastAsia="Times New Roman" w:hAnsi="Times New Roman" w:cs="Times New Roman"/>
        </w:rPr>
        <w:t xml:space="preserve">. в совершении вышеуказанных действий, то есть в неуплате штрафа в установленный законом срок, подтверждается </w:t>
      </w:r>
      <w:r>
        <w:rPr>
          <w:rFonts w:ascii="Times New Roman" w:eastAsia="Times New Roman" w:hAnsi="Times New Roman" w:cs="Times New Roman"/>
        </w:rPr>
        <w:t>исследованными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судом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-протоколом об административном правонарушении от </w:t>
      </w:r>
      <w:r>
        <w:rPr>
          <w:rFonts w:ascii="Times New Roman" w:eastAsia="Times New Roman" w:hAnsi="Times New Roman" w:cs="Times New Roman"/>
        </w:rPr>
        <w:t>16.06</w:t>
      </w:r>
      <w:r>
        <w:rPr>
          <w:rFonts w:ascii="Times New Roman" w:eastAsia="Times New Roman" w:hAnsi="Times New Roman" w:cs="Times New Roman"/>
        </w:rPr>
        <w:t xml:space="preserve">.2026 года;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-копией постановления по делу об административном правонарушении от </w:t>
      </w:r>
      <w:r>
        <w:rPr>
          <w:rFonts w:ascii="Times New Roman" w:eastAsia="Times New Roman" w:hAnsi="Times New Roman" w:cs="Times New Roman"/>
        </w:rPr>
        <w:t>03.04.2026</w:t>
      </w:r>
      <w:r>
        <w:rPr>
          <w:rFonts w:ascii="Times New Roman" w:eastAsia="Times New Roman" w:hAnsi="Times New Roman" w:cs="Times New Roman"/>
        </w:rPr>
        <w:t xml:space="preserve"> года;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карточкой </w:t>
      </w:r>
      <w:r>
        <w:rPr>
          <w:rFonts w:ascii="Times New Roman" w:eastAsia="Times New Roman" w:hAnsi="Times New Roman" w:cs="Times New Roman"/>
        </w:rPr>
        <w:t>операции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 xml:space="preserve"> ВУ;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реестром правонарушений;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рапортом </w:t>
      </w:r>
      <w:r>
        <w:rPr>
          <w:rFonts w:ascii="Times New Roman" w:eastAsia="Times New Roman" w:hAnsi="Times New Roman" w:cs="Times New Roman"/>
        </w:rPr>
        <w:t xml:space="preserve">о том, что </w:t>
      </w:r>
      <w:r>
        <w:rPr>
          <w:rFonts w:ascii="Times New Roman" w:eastAsia="Times New Roman" w:hAnsi="Times New Roman" w:cs="Times New Roman"/>
        </w:rPr>
        <w:t>лицо</w:t>
      </w:r>
      <w:r>
        <w:rPr>
          <w:rFonts w:ascii="Times New Roman" w:eastAsia="Times New Roman" w:hAnsi="Times New Roman" w:cs="Times New Roman"/>
        </w:rPr>
        <w:t xml:space="preserve"> привлекаемое к административной ответственности числится не уплатившим штраф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Антоновой</w:t>
      </w:r>
      <w:r>
        <w:rPr>
          <w:rFonts w:ascii="Times New Roman" w:eastAsia="Times New Roman" w:hAnsi="Times New Roman" w:cs="Times New Roman"/>
        </w:rPr>
        <w:t xml:space="preserve"> М.В</w:t>
      </w:r>
      <w:r>
        <w:rPr>
          <w:rFonts w:ascii="Times New Roman" w:eastAsia="Times New Roman" w:hAnsi="Times New Roman" w:cs="Times New Roman"/>
        </w:rPr>
        <w:t>. и её</w:t>
      </w:r>
      <w:r>
        <w:rPr>
          <w:rFonts w:ascii="Times New Roman" w:eastAsia="Times New Roman" w:hAnsi="Times New Roman" w:cs="Times New Roman"/>
        </w:rPr>
        <w:t xml:space="preserve"> действия по факту неуплаты </w:t>
      </w:r>
      <w:r>
        <w:rPr>
          <w:rFonts w:ascii="Times New Roman" w:eastAsia="Times New Roman" w:hAnsi="Times New Roman" w:cs="Times New Roman"/>
        </w:rPr>
        <w:t>штрафа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установленный законом срок нашли свое подтверждение.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Антоновой</w:t>
      </w:r>
      <w:r>
        <w:rPr>
          <w:rFonts w:ascii="Times New Roman" w:eastAsia="Times New Roman" w:hAnsi="Times New Roman" w:cs="Times New Roman"/>
        </w:rPr>
        <w:t xml:space="preserve"> М.В</w:t>
      </w:r>
      <w:r>
        <w:rPr>
          <w:rFonts w:ascii="Times New Roman" w:eastAsia="Times New Roman" w:hAnsi="Times New Roman" w:cs="Times New Roman"/>
        </w:rPr>
        <w:t>. мировой судья квалифицирует по ч.1 ст. 20.25 КоАП РФ.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</w:t>
      </w:r>
      <w:r>
        <w:rPr>
          <w:rFonts w:ascii="Times New Roman" w:eastAsia="Times New Roman" w:hAnsi="Times New Roman" w:cs="Times New Roman"/>
        </w:rPr>
        <w:t>рактер и тяжесть совершенного ей</w:t>
      </w:r>
      <w:r>
        <w:rPr>
          <w:rFonts w:ascii="Times New Roman" w:eastAsia="Times New Roman" w:hAnsi="Times New Roman" w:cs="Times New Roman"/>
        </w:rPr>
        <w:t xml:space="preserve">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 ст. 23.1, 29.5, 29.6, 29.10 КоАП РФ,</w:t>
      </w:r>
    </w:p>
    <w:p>
      <w:pPr>
        <w:spacing w:before="0" w:after="0"/>
        <w:jc w:val="center"/>
      </w:pP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ПОСТАНОВИЛ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 xml:space="preserve">Признать 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Антонову</w:t>
      </w:r>
      <w:r>
        <w:rPr>
          <w:rFonts w:ascii="Times New Roman" w:eastAsia="Times New Roman" w:hAnsi="Times New Roman" w:cs="Times New Roman"/>
          <w:b/>
          <w:bCs/>
        </w:rPr>
        <w:t xml:space="preserve"> Маргариту Владимировну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виновной в совершении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административного правонарушения, предусмотренного ч.1 ст. 20.25 Кодекса РФ об административных правонарушениях, и назначить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наказание в виде административного штрафа в размере </w:t>
      </w:r>
      <w:r>
        <w:rPr>
          <w:rFonts w:ascii="Times New Roman CYR" w:eastAsia="Times New Roman CYR" w:hAnsi="Times New Roman CYR" w:cs="Times New Roman CYR"/>
        </w:rPr>
        <w:t>одной тысячи пятисот</w:t>
      </w:r>
      <w:r>
        <w:rPr>
          <w:rFonts w:ascii="Times New Roman CYR" w:eastAsia="Times New Roman CYR" w:hAnsi="Times New Roman CYR" w:cs="Times New Roman CYR"/>
        </w:rPr>
        <w:t xml:space="preserve"> (</w:t>
      </w:r>
      <w:r>
        <w:rPr>
          <w:rFonts w:ascii="Times New Roman CYR" w:eastAsia="Times New Roman CYR" w:hAnsi="Times New Roman CYR" w:cs="Times New Roman CYR"/>
        </w:rPr>
        <w:t>15</w:t>
      </w:r>
      <w:r>
        <w:rPr>
          <w:rFonts w:ascii="Times New Roman CYR" w:eastAsia="Times New Roman CYR" w:hAnsi="Times New Roman CYR" w:cs="Times New Roman CYR"/>
        </w:rPr>
        <w:t xml:space="preserve">00) рублей.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</w:t>
      </w:r>
      <w:r>
        <w:rPr>
          <w:rFonts w:ascii="Times New Roman CYR" w:eastAsia="Times New Roman CYR" w:hAnsi="Times New Roman CYR" w:cs="Times New Roman CYR"/>
          <w:b/>
          <w:bCs/>
          <w:u w:val="single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  <w:u w:val="single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Постановление может быть обжаловано в Ханты-Мансийский </w:t>
      </w:r>
      <w:r>
        <w:rPr>
          <w:rFonts w:ascii="Times New Roman CYR" w:eastAsia="Times New Roman CYR" w:hAnsi="Times New Roman CYR" w:cs="Times New Roman CYR"/>
        </w:rPr>
        <w:t>районный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суд</w:t>
      </w:r>
      <w:r>
        <w:rPr>
          <w:rFonts w:ascii="Times New Roman CYR" w:eastAsia="Times New Roman CYR" w:hAnsi="Times New Roman CYR" w:cs="Times New Roman CYR"/>
        </w:rPr>
        <w:t xml:space="preserve"> через мирового судью в течение 10 дней со дня получения копии постановления.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Административный штраф подлежит уплате на расчетный счет: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Получатель: УФК по Ханты-Мансийскому автономному округу – Югре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(Департамент административного обеспечения Ханты-Мансийского автономного округа – Югры)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л/с 04872D08080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Счет (ЕКС): 40102810245370000007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Номер счета получателя: 03100643000000018700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Банк: РКЦ г. Ханты-Мансийска//УФК по ХМАО – Югре </w:t>
      </w:r>
      <w:r>
        <w:rPr>
          <w:rFonts w:ascii="Times New Roman CYR" w:eastAsia="Times New Roman CYR" w:hAnsi="Times New Roman CYR" w:cs="Times New Roman CYR"/>
        </w:rPr>
        <w:t>г.Ханты-Мансийск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БИК 007162163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ИНН 8601073664, КПП 860101001, ОКТМО – 71871000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КБК – 72011601203019000140, УИН </w:t>
      </w:r>
      <w:r>
        <w:rPr>
          <w:rFonts w:ascii="Times New Roman CYR" w:eastAsia="Times New Roman CYR" w:hAnsi="Times New Roman CYR" w:cs="Times New Roman CYR"/>
        </w:rPr>
        <w:t>0412365400765006982620144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Мировой судья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судебного участка № 1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Ханты-Мансийского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 xml:space="preserve">судебного района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А.В. Худяков</w:t>
      </w:r>
      <w:r>
        <w:rPr>
          <w:rFonts w:ascii="Times New Roman CYR" w:eastAsia="Times New Roman CYR" w:hAnsi="Times New Roman CYR" w:cs="Times New Roman CYR"/>
        </w:rPr>
        <w:t xml:space="preserve">    </w:t>
      </w:r>
    </w:p>
    <w:p>
      <w:pPr>
        <w:spacing w:before="0" w:after="0"/>
      </w:pPr>
    </w:p>
    <w:p>
      <w:pPr>
        <w:spacing w:before="0" w:after="0"/>
      </w:pPr>
      <w:r>
        <w:rPr>
          <w:rStyle w:val="cat-UserDefinedgrp-27rplc-37"/>
          <w:rFonts w:ascii="Times New Roman CYR" w:eastAsia="Times New Roman CYR" w:hAnsi="Times New Roman CYR" w:cs="Times New Roman CYR"/>
        </w:rPr>
        <w:t>...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spacing w:before="0" w:after="0"/>
        <w:ind w:firstLine="709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7">
    <w:name w:val="cat-UserDefined grp-25 rplc-7"/>
    <w:basedOn w:val="DefaultParagraphFont"/>
  </w:style>
  <w:style w:type="character" w:customStyle="1" w:styleId="cat-UserDefinedgrp-26rplc-19">
    <w:name w:val="cat-UserDefined grp-26 rplc-19"/>
    <w:basedOn w:val="DefaultParagraphFont"/>
  </w:style>
  <w:style w:type="character" w:customStyle="1" w:styleId="cat-UserDefinedgrp-27rplc-37">
    <w:name w:val="cat-UserDefined grp-27 rplc-3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